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DD" w:rsidRDefault="009D3268" w:rsidP="00FF6EDD">
      <w:pPr>
        <w:shd w:val="clear" w:color="auto" w:fill="FFFFFF"/>
        <w:spacing w:after="270" w:line="240" w:lineRule="auto"/>
        <w:ind w:firstLine="708"/>
        <w:jc w:val="both"/>
        <w:outlineLvl w:val="2"/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Komisija za provedbu </w:t>
      </w:r>
      <w:r w:rsid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oglasa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</w:t>
      </w:r>
      <w:r w:rsidR="00747C88"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za prijam u državnu službu na određeno vrijeme u Ministarstvo unutarnjih poslova, Policijsku upravu međimursku, </w:t>
      </w:r>
      <w:r w:rsidRPr="007320F3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objavljenog </w:t>
      </w:r>
      <w:r w:rsid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dana </w:t>
      </w:r>
      <w:r w:rsidR="00554240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28.03.2024.</w:t>
      </w:r>
      <w:r w:rsidR="00FF6EDD" w:rsidRP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 godine na web stranicama Ministarstva pravosuđa i uprave, Policijske uprave međimurske i Hrvatskog zavoda za zapošljavanje,  </w:t>
      </w:r>
      <w:r w:rsid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>objavljuje</w:t>
      </w:r>
      <w:r w:rsidR="00FF6EDD" w:rsidRPr="00FF6EDD">
        <w:rPr>
          <w:rFonts w:ascii="Arial" w:eastAsia="Times New Roman" w:hAnsi="Arial" w:cs="Arial"/>
          <w:bCs/>
          <w:color w:val="191919"/>
          <w:sz w:val="20"/>
          <w:szCs w:val="20"/>
          <w:lang w:eastAsia="hr-HR"/>
        </w:rPr>
        <w:t xml:space="preserve">:  </w:t>
      </w:r>
    </w:p>
    <w:p w:rsidR="00CA0997" w:rsidRPr="00554240" w:rsidRDefault="009D3268" w:rsidP="00554240">
      <w:pPr>
        <w:shd w:val="clear" w:color="auto" w:fill="FFFFFF"/>
        <w:spacing w:after="270" w:line="240" w:lineRule="auto"/>
        <w:jc w:val="center"/>
        <w:outlineLvl w:val="2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POZIV NA TESTIRANJE</w:t>
      </w:r>
      <w:r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br/>
      </w: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 </w:t>
      </w:r>
      <w:r w:rsidRPr="00554240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KANDIDATIMA/KINJAMA</w:t>
      </w:r>
      <w:r w:rsidRPr="00554240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="00FF6EDD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br/>
      </w:r>
      <w:r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koji/e su podnijeli/e pravodobne i potpune prijave te ispunjavaju formalne uvjete iz </w:t>
      </w:r>
      <w:r w:rsidR="00FF6EDD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oglasa za prijam u državnu službu na određeno vrijeme u Ministarstvo unutarnjih poslova, Policijsku upravu međimursku, objavljenog dana </w:t>
      </w:r>
      <w:r w:rsid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28.03.2024</w:t>
      </w:r>
      <w:r w:rsidR="00FF6EDD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. godine, na web stranicama Ministarstva pravosuđa i uprave, Policijske uprave međimurske i Hrvatskog zavoda za zapošljavanje,  </w:t>
      </w:r>
      <w:r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za radn</w:t>
      </w:r>
      <w:r w:rsidR="0070776B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a</w:t>
      </w:r>
      <w:bookmarkStart w:id="0" w:name="_GoBack"/>
      <w:bookmarkEnd w:id="0"/>
      <w:r w:rsidR="009665AF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 </w:t>
      </w:r>
      <w:r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mjest</w:t>
      </w:r>
      <w:r w:rsidR="005F63CB"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a</w:t>
      </w:r>
      <w:r w:rsidRPr="00554240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>:</w:t>
      </w:r>
      <w:r w:rsidRPr="00554240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</w:p>
    <w:p w:rsidR="00554240" w:rsidRPr="00554240" w:rsidRDefault="00554240" w:rsidP="00554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4240">
        <w:rPr>
          <w:rFonts w:ascii="Arial" w:hAnsi="Arial" w:cs="Arial"/>
          <w:b/>
          <w:sz w:val="20"/>
          <w:szCs w:val="20"/>
        </w:rPr>
        <w:t>1. SLUŽBA ZAJEDNIČKIH I UPRAVNIH POSLOVA, ODJEL ZA UPRAVNE POSLOVE</w:t>
      </w:r>
    </w:p>
    <w:p w:rsidR="00554240" w:rsidRPr="00554240" w:rsidRDefault="00554240" w:rsidP="005542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554240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hr-HR"/>
        </w:rPr>
        <w:t>- viši referent – </w:t>
      </w:r>
      <w:r w:rsidRPr="00554240">
        <w:rPr>
          <w:rFonts w:ascii="Arial" w:eastAsia="Times New Roman" w:hAnsi="Arial" w:cs="Arial"/>
          <w:sz w:val="20"/>
          <w:szCs w:val="20"/>
          <w:lang w:eastAsia="hr-HR"/>
        </w:rPr>
        <w:t>1 izvršitelj/</w:t>
      </w:r>
      <w:proofErr w:type="spellStart"/>
      <w:r w:rsidRPr="00554240">
        <w:rPr>
          <w:rFonts w:ascii="Arial" w:eastAsia="Times New Roman" w:hAnsi="Arial" w:cs="Arial"/>
          <w:sz w:val="20"/>
          <w:szCs w:val="20"/>
          <w:lang w:eastAsia="hr-HR"/>
        </w:rPr>
        <w:t>ica</w:t>
      </w:r>
      <w:proofErr w:type="spellEnd"/>
      <w:r w:rsidRPr="00554240">
        <w:rPr>
          <w:rFonts w:ascii="Arial" w:eastAsia="Times New Roman" w:hAnsi="Arial" w:cs="Arial"/>
          <w:sz w:val="20"/>
          <w:szCs w:val="20"/>
          <w:lang w:eastAsia="hr-HR"/>
        </w:rPr>
        <w:t>, na nepuno radno vrijeme u trajanju 4 sata dnevno, radi zamjene odsutne službenice</w:t>
      </w:r>
    </w:p>
    <w:p w:rsidR="00554240" w:rsidRPr="00554240" w:rsidRDefault="00554240" w:rsidP="00554240">
      <w:pPr>
        <w:shd w:val="clear" w:color="auto" w:fill="FFFFFF"/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554240" w:rsidRPr="00554240" w:rsidRDefault="00554240" w:rsidP="005542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4240">
        <w:rPr>
          <w:rFonts w:ascii="Arial" w:hAnsi="Arial" w:cs="Arial"/>
          <w:b/>
          <w:sz w:val="20"/>
          <w:szCs w:val="20"/>
        </w:rPr>
        <w:t>2. SLUŽBA ZAJEDNIČKIH I UPRAVNIH POSLOVA, ODJEL ZA UPRAVNE POSLOVE</w:t>
      </w:r>
    </w:p>
    <w:p w:rsidR="00554240" w:rsidRPr="00554240" w:rsidRDefault="00554240" w:rsidP="00554240">
      <w:pPr>
        <w:shd w:val="clear" w:color="auto" w:fill="FFFFFF"/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54240">
        <w:rPr>
          <w:rFonts w:ascii="Arial" w:hAnsi="Arial" w:cs="Arial"/>
          <w:b/>
          <w:sz w:val="20"/>
          <w:szCs w:val="20"/>
        </w:rPr>
        <w:t>- referent –</w:t>
      </w:r>
      <w:r w:rsidRPr="00554240">
        <w:rPr>
          <w:rFonts w:ascii="Arial" w:hAnsi="Arial" w:cs="Arial"/>
          <w:sz w:val="20"/>
          <w:szCs w:val="20"/>
        </w:rPr>
        <w:t xml:space="preserve"> 1 izvršitelj/</w:t>
      </w:r>
      <w:proofErr w:type="spellStart"/>
      <w:r w:rsidRPr="00554240">
        <w:rPr>
          <w:rFonts w:ascii="Arial" w:hAnsi="Arial" w:cs="Arial"/>
          <w:sz w:val="20"/>
          <w:szCs w:val="20"/>
        </w:rPr>
        <w:t>ica</w:t>
      </w:r>
      <w:proofErr w:type="spellEnd"/>
      <w:r w:rsidRPr="00554240">
        <w:rPr>
          <w:rFonts w:ascii="Arial" w:hAnsi="Arial" w:cs="Arial"/>
          <w:sz w:val="20"/>
          <w:szCs w:val="20"/>
        </w:rPr>
        <w:t>, na puno radno vrijeme, radi zamjene odsutne službenice</w:t>
      </w:r>
    </w:p>
    <w:p w:rsidR="005F63CB" w:rsidRDefault="005F63CB" w:rsidP="005F63CB">
      <w:pPr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554240" w:rsidRPr="00554240" w:rsidRDefault="00554240" w:rsidP="005F63CB">
      <w:pPr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5F63CB" w:rsidRPr="005F63CB" w:rsidRDefault="005F63CB" w:rsidP="005F63CB">
      <w:pPr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5F63CB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koje će se održati dana </w:t>
      </w: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25.04.2024. godine (četvrtak)</w:t>
      </w:r>
      <w:r w:rsidRPr="005F63CB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 prostorijama Policijske uprave međimurske u Čakovcu, Jakova Gotovca 7, za:</w:t>
      </w:r>
    </w:p>
    <w:p w:rsidR="005F63CB" w:rsidRPr="005F63CB" w:rsidRDefault="005F63CB" w:rsidP="005F63CB">
      <w:pPr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5F63CB" w:rsidRPr="00554240" w:rsidRDefault="005F63CB" w:rsidP="005F63CB">
      <w:pPr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-</w:t>
      </w: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ab/>
        <w:t xml:space="preserve">radno mjesto pod rednim brojem 1. u 12,00 sati </w:t>
      </w:r>
    </w:p>
    <w:p w:rsidR="005F63CB" w:rsidRPr="00554240" w:rsidRDefault="005F63CB" w:rsidP="005F63CB">
      <w:pPr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</w:p>
    <w:p w:rsidR="005F63CB" w:rsidRPr="00554240" w:rsidRDefault="005F63CB" w:rsidP="005F63CB">
      <w:pPr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-</w:t>
      </w:r>
      <w:r w:rsidRPr="00554240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ab/>
        <w:t xml:space="preserve">radno mjesto pod rednim brojem 2.  u 13,00 sati </w:t>
      </w:r>
    </w:p>
    <w:p w:rsidR="005F63CB" w:rsidRPr="005F63CB" w:rsidRDefault="005F63CB" w:rsidP="005F63CB">
      <w:pPr>
        <w:spacing w:after="0" w:line="240" w:lineRule="auto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9D3AB6" w:rsidRPr="009D3AB6" w:rsidRDefault="009D3AB6" w:rsidP="009D3AB6">
      <w:pPr>
        <w:spacing w:after="0" w:line="240" w:lineRule="auto"/>
        <w:rPr>
          <w:rFonts w:ascii="Arial" w:eastAsia="Times New Roman" w:hAnsi="Arial" w:cs="Arial"/>
          <w:color w:val="231F20"/>
          <w:sz w:val="20"/>
          <w:szCs w:val="20"/>
          <w:lang w:eastAsia="hr-HR"/>
        </w:rPr>
      </w:pP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</w:pPr>
      <w:r w:rsidRPr="009D3AB6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9D3AB6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Kandida</w:t>
      </w:r>
      <w:r w:rsidR="00B97DB1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ti koji udovoljavaju uvjetima oglasa</w:t>
      </w:r>
      <w:r w:rsid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o tome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,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kao i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termin</w:t>
      </w:r>
      <w:r w:rsidR="001544B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u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testiranja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,</w:t>
      </w:r>
      <w:r w:rsidR="00A73C49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biti </w:t>
      </w:r>
      <w:r w:rsidR="003356BD"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će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obaviješteni </w:t>
      </w:r>
      <w:r w:rsidR="0024359C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 xml:space="preserve">i 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shd w:val="clear" w:color="auto" w:fill="FFFFFF"/>
          <w:lang w:eastAsia="hr-HR"/>
        </w:rPr>
        <w:t>osobno telefonom.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Pravni izvori za pripremu </w:t>
      </w:r>
      <w:r w:rsidR="00E10FF0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kandidata/</w:t>
      </w:r>
      <w:proofErr w:type="spellStart"/>
      <w:r w:rsidR="00E10FF0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 za testiranje objavljeni su na web stranici Policijske </w:t>
      </w:r>
      <w:r w:rsidR="00A73C49" w:rsidRPr="007320F3">
        <w:rPr>
          <w:rFonts w:ascii="Arial" w:eastAsia="Times New Roman" w:hAnsi="Arial" w:cs="Arial"/>
          <w:bCs/>
          <w:color w:val="424242"/>
          <w:sz w:val="20"/>
          <w:szCs w:val="20"/>
          <w:shd w:val="clear" w:color="auto" w:fill="FFFFFF"/>
          <w:lang w:eastAsia="hr-HR"/>
        </w:rPr>
        <w:t xml:space="preserve">uprave međimurske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 xml:space="preserve">istovremeno s objavom </w:t>
      </w:r>
      <w:r w:rsidR="00902D3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oglasa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Kandidati/kinje koji nisu podnijeli/e pravodobnu ili potpunu prijavu ili ne</w:t>
      </w:r>
      <w:r w:rsid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ispunjavaju formalne uvjete iz </w:t>
      </w:r>
      <w:r w:rsidR="00902D3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oglasa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ne smatraju se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</w:t>
      </w:r>
      <w:r w:rsidR="00902D3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oglas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te će im biti dostavljena pisana obavijest u kojoj se navode razlozi zbog kojih se ne smatraju kandidatom/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prijavljenim na </w:t>
      </w:r>
      <w:r w:rsidR="00902D3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oglas.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Obavijest će im biti dostavljena putem elektroničke pošte, a 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ukoliko u prijavi nisu naveli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adresu</w:t>
      </w:r>
      <w:r w:rsidR="006F7927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elektroničke pošte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obavijest će im biti dostavljena poštanskom službom.</w:t>
      </w:r>
    </w:p>
    <w:p w:rsidR="004505BE" w:rsidRPr="007320F3" w:rsidRDefault="009D3268" w:rsidP="004505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Sve dodatne informacije kandidati/kinje mogu dobiti na telefon  </w:t>
      </w:r>
      <w:r w:rsidRPr="007320F3">
        <w:rPr>
          <w:rFonts w:ascii="Arial" w:hAnsi="Arial" w:cs="Arial"/>
          <w:sz w:val="20"/>
          <w:szCs w:val="20"/>
        </w:rPr>
        <w:t>04</w:t>
      </w:r>
      <w:r w:rsidR="00A73C49" w:rsidRPr="007320F3">
        <w:rPr>
          <w:rFonts w:ascii="Arial" w:hAnsi="Arial" w:cs="Arial"/>
          <w:sz w:val="20"/>
          <w:szCs w:val="20"/>
        </w:rPr>
        <w:t>0</w:t>
      </w:r>
      <w:r w:rsidRPr="007320F3">
        <w:rPr>
          <w:rFonts w:ascii="Arial" w:hAnsi="Arial" w:cs="Arial"/>
          <w:sz w:val="20"/>
          <w:szCs w:val="20"/>
        </w:rPr>
        <w:t>/</w:t>
      </w:r>
      <w:r w:rsidR="00A73C49" w:rsidRPr="007320F3">
        <w:rPr>
          <w:rFonts w:ascii="Arial" w:hAnsi="Arial" w:cs="Arial"/>
          <w:sz w:val="20"/>
          <w:szCs w:val="20"/>
        </w:rPr>
        <w:t>373-</w:t>
      </w:r>
      <w:r w:rsidR="00FD79DB" w:rsidRPr="007320F3">
        <w:rPr>
          <w:rFonts w:ascii="Arial" w:hAnsi="Arial" w:cs="Arial"/>
          <w:sz w:val="20"/>
          <w:szCs w:val="20"/>
        </w:rPr>
        <w:t>111</w:t>
      </w:r>
      <w:r w:rsidR="00A73C49" w:rsidRPr="007320F3">
        <w:rPr>
          <w:rFonts w:ascii="Arial" w:hAnsi="Arial" w:cs="Arial"/>
          <w:sz w:val="20"/>
          <w:szCs w:val="20"/>
        </w:rPr>
        <w:t>.</w:t>
      </w:r>
    </w:p>
    <w:p w:rsidR="004505BE" w:rsidRPr="007320F3" w:rsidRDefault="004505BE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</w:p>
    <w:p w:rsidR="003356BD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0B65F6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PRAVILA TESTIRANJA</w:t>
      </w:r>
    </w:p>
    <w:p w:rsidR="009D3268" w:rsidRPr="007320F3" w:rsidRDefault="009D3268" w:rsidP="000B65F6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Po dolasku na testiranje, od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902D3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oglasom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="00F03CDD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ili nisu predali potpunu dokumentaciju,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kao i osobe za koje se utvrdi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da nisu podnijele prijavu na </w:t>
      </w:r>
      <w:r w:rsidR="00902D3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oglas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za radna mjesta za koje se obavlja testiranje, ne mogu pristupiti testiranju.</w:t>
      </w:r>
    </w:p>
    <w:p w:rsidR="009D3268" w:rsidRPr="007320F3" w:rsidRDefault="009D3268" w:rsidP="004505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5374E4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NAPOMENA: Kandidati/kinje koji dođu u zgradu gdje se održava testiranje nakon vremena određenog za početak testiranja, neće moći pristupiti testiranju.</w:t>
      </w:r>
    </w:p>
    <w:p w:rsidR="005374E4" w:rsidRDefault="005374E4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</w:pPr>
    </w:p>
    <w:p w:rsidR="009D3268" w:rsidRDefault="009D3268" w:rsidP="005374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</w:pPr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Po utvrđivanju identiteta i svojstva kandidata/</w:t>
      </w:r>
      <w:proofErr w:type="spellStart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5374E4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, isti će biti upućeni u dvoranu gdje će se održavati testiranje.</w:t>
      </w:r>
    </w:p>
    <w:p w:rsidR="005374E4" w:rsidRDefault="005374E4" w:rsidP="005374E4">
      <w:pPr>
        <w:spacing w:after="0" w:line="240" w:lineRule="auto"/>
        <w:ind w:left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</w:p>
    <w:p w:rsidR="009D3268" w:rsidRPr="007320F3" w:rsidRDefault="009D3268" w:rsidP="00B24955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Testiranje se sastoji od provjere znanja, sposobnosti i vještina bitnih za obavljanje poslova </w:t>
      </w:r>
      <w:r w:rsidR="005B4F7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radnog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mjesta.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="00B24955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Za provjeru znanja, sposobnosti i vještina,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se dodjeljuje od 0 do 10 bodova. 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t xml:space="preserve">Smatra 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lang w:eastAsia="hr-HR"/>
        </w:rPr>
        <w:lastRenderedPageBreak/>
        <w:t>se da su kandidati/kinje zadovoljili/e na testiranju ako su dobili/e najmanje 5 bodova.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  <w:t> </w:t>
      </w:r>
    </w:p>
    <w:p w:rsidR="009D3268" w:rsidRPr="007320F3" w:rsidRDefault="009D3268" w:rsidP="004505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b/>
          <w:color w:val="424242"/>
          <w:sz w:val="20"/>
          <w:szCs w:val="20"/>
          <w:lang w:eastAsia="hr-HR"/>
        </w:rPr>
        <w:t>Za vrijeme testiranja </w:t>
      </w:r>
      <w:r w:rsidRPr="007320F3">
        <w:rPr>
          <w:rFonts w:ascii="Arial" w:eastAsia="Times New Roman" w:hAnsi="Arial" w:cs="Arial"/>
          <w:b/>
          <w:bCs/>
          <w:color w:val="424242"/>
          <w:sz w:val="20"/>
          <w:szCs w:val="20"/>
          <w:lang w:eastAsia="hr-HR"/>
        </w:rPr>
        <w:t>nije dopušteno: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se bilo kakvom literaturom odnosno bilješkama;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koristiti mobitel ili druga komunikacijska sredstva;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napuštati prostoriju u kojoj se provjera odvija bez odobrenja osobe koja provodi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testiranje;</w:t>
      </w:r>
    </w:p>
    <w:p w:rsidR="003356BD" w:rsidRPr="007320F3" w:rsidRDefault="009D3268" w:rsidP="004505BE">
      <w:pPr>
        <w:pStyle w:val="Odlomakpopisa"/>
        <w:numPr>
          <w:ilvl w:val="0"/>
          <w:numId w:val="13"/>
        </w:numPr>
        <w:spacing w:after="0" w:line="240" w:lineRule="auto"/>
        <w:ind w:left="993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razgovarati s ostalim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niti na drugi način remetiti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 xml:space="preserve"> koncentraciju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;</w:t>
      </w:r>
    </w:p>
    <w:p w:rsidR="009D3268" w:rsidRPr="00F03CDD" w:rsidRDefault="009D3268" w:rsidP="00F03CDD">
      <w:pPr>
        <w:spacing w:after="0" w:line="240" w:lineRule="auto"/>
        <w:ind w:left="633"/>
        <w:rPr>
          <w:rFonts w:ascii="Arial" w:eastAsia="Times New Roman" w:hAnsi="Arial" w:cs="Arial"/>
          <w:sz w:val="20"/>
          <w:szCs w:val="20"/>
          <w:lang w:eastAsia="hr-HR"/>
        </w:rPr>
      </w:pPr>
      <w:r w:rsidRPr="00F03CDD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D3268" w:rsidRPr="007320F3" w:rsidTr="009D3268">
        <w:trPr>
          <w:trHeight w:val="2340"/>
        </w:trPr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4955" w:rsidRDefault="009D3268" w:rsidP="00B249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 xml:space="preserve">NAPOMENA: </w:t>
            </w:r>
          </w:p>
          <w:p w:rsidR="009D3268" w:rsidRPr="007320F3" w:rsidRDefault="009D3268" w:rsidP="00902D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24242"/>
                <w:sz w:val="20"/>
                <w:szCs w:val="20"/>
                <w:lang w:eastAsia="hr-HR"/>
              </w:rPr>
            </w:pP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 xml:space="preserve">Za vrijeme boravka u prostorijama gdje se održava testiranje kandidati/kinje su dužni/e poštivati kućni red i postupati prema uputama Komisije za provedbu </w:t>
            </w:r>
            <w:r w:rsidR="00902D3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>oglasa</w:t>
            </w:r>
            <w:r w:rsidRPr="007320F3">
              <w:rPr>
                <w:rFonts w:ascii="Arial" w:eastAsia="Times New Roman" w:hAnsi="Arial" w:cs="Arial"/>
                <w:b/>
                <w:bCs/>
                <w:color w:val="424242"/>
                <w:sz w:val="20"/>
                <w:szCs w:val="20"/>
                <w:lang w:eastAsia="hr-HR"/>
              </w:rPr>
              <w:t>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3356BD" w:rsidRDefault="009D3268" w:rsidP="00B249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Na razgovor će se pozvati</w:t>
      </w:r>
      <w:r w:rsidR="003356BD"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kandidati/kinje koji su ostvarili/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le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ukupno najviše bodova na testiranju</w:t>
      </w:r>
      <w:r w:rsidR="005F63CB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.</w:t>
      </w:r>
    </w:p>
    <w:p w:rsidR="00B24955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Komisija kroz razgovor (intervju) s kandidatima/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kinjama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utvrđuje znanja, sposobnosti i vještine, interese, profesionalne ciljeve i motivaciju kandidata/</w:t>
      </w:r>
      <w:proofErr w:type="spellStart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kinja</w:t>
      </w:r>
      <w:proofErr w:type="spellEnd"/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 za rad u državnoj službi te rezultate ostvarene u njihovu dosadašnjem radu.</w:t>
      </w:r>
    </w:p>
    <w:p w:rsidR="009D3268" w:rsidRPr="007320F3" w:rsidRDefault="009D3268" w:rsidP="00B249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            Rezultati razgovora (intervjua) boduju se na isti način kao i testiranje odnosno  svakom pojedinom kandidatu/kinji se dodjeljuje određeni broj bodova od 0 do 10.</w:t>
      </w:r>
    </w:p>
    <w:p w:rsidR="009D3268" w:rsidRPr="007320F3" w:rsidRDefault="009D3268" w:rsidP="009D32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            </w:t>
      </w:r>
      <w:r w:rsidRPr="007320F3">
        <w:rPr>
          <w:rFonts w:ascii="Arial" w:eastAsia="Times New Roman" w:hAnsi="Arial" w:cs="Arial"/>
          <w:bCs/>
          <w:color w:val="424242"/>
          <w:sz w:val="20"/>
          <w:szCs w:val="20"/>
          <w:u w:val="single"/>
          <w:shd w:val="clear" w:color="auto" w:fill="FFFFFF"/>
          <w:lang w:eastAsia="hr-HR"/>
        </w:rPr>
        <w:t>O točnom terminu razgovora (intervjua) kandidati/kinje će biti pravovremeno obaviješteni.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br/>
      </w:r>
      <w:r w:rsidRPr="007320F3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  <w:lang w:eastAsia="hr-HR"/>
        </w:rPr>
        <w:t> </w:t>
      </w:r>
    </w:p>
    <w:p w:rsidR="009D3268" w:rsidRPr="007320F3" w:rsidRDefault="009D3268" w:rsidP="009D326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24242"/>
          <w:sz w:val="20"/>
          <w:szCs w:val="20"/>
          <w:lang w:eastAsia="hr-HR"/>
        </w:rPr>
      </w:pPr>
      <w:r w:rsidRPr="007320F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 xml:space="preserve">                                                                                      Komisija za provedbu </w:t>
      </w:r>
      <w:r w:rsidR="00902D33">
        <w:rPr>
          <w:rFonts w:ascii="Arial" w:eastAsia="Times New Roman" w:hAnsi="Arial" w:cs="Arial"/>
          <w:color w:val="424242"/>
          <w:sz w:val="20"/>
          <w:szCs w:val="20"/>
          <w:lang w:eastAsia="hr-HR"/>
        </w:rPr>
        <w:t>oglasa</w:t>
      </w:r>
    </w:p>
    <w:p w:rsidR="00A83AE6" w:rsidRPr="007320F3" w:rsidRDefault="00A83AE6">
      <w:pPr>
        <w:rPr>
          <w:rFonts w:ascii="Arial" w:hAnsi="Arial" w:cs="Arial"/>
          <w:sz w:val="20"/>
          <w:szCs w:val="20"/>
        </w:rPr>
      </w:pPr>
    </w:p>
    <w:sectPr w:rsidR="00A83AE6" w:rsidRPr="007320F3" w:rsidSect="00F03CD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73E"/>
    <w:multiLevelType w:val="multilevel"/>
    <w:tmpl w:val="B09C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624FF"/>
    <w:multiLevelType w:val="multilevel"/>
    <w:tmpl w:val="18F8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17F86"/>
    <w:multiLevelType w:val="multilevel"/>
    <w:tmpl w:val="0BAA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157F7"/>
    <w:multiLevelType w:val="hybridMultilevel"/>
    <w:tmpl w:val="AC68C286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1770626"/>
    <w:multiLevelType w:val="hybridMultilevel"/>
    <w:tmpl w:val="233AA9E2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26E0075F"/>
    <w:multiLevelType w:val="hybridMultilevel"/>
    <w:tmpl w:val="CF3A5878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2C09"/>
    <w:multiLevelType w:val="multilevel"/>
    <w:tmpl w:val="43D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653A"/>
    <w:multiLevelType w:val="hybridMultilevel"/>
    <w:tmpl w:val="39B2CCE8"/>
    <w:lvl w:ilvl="0" w:tplc="041A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46BC5FC3"/>
    <w:multiLevelType w:val="hybridMultilevel"/>
    <w:tmpl w:val="0C0EC8B6"/>
    <w:lvl w:ilvl="0" w:tplc="7350209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5F66E2"/>
    <w:multiLevelType w:val="hybridMultilevel"/>
    <w:tmpl w:val="8834B58C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51CA0A10"/>
    <w:multiLevelType w:val="hybridMultilevel"/>
    <w:tmpl w:val="B7466EEE"/>
    <w:lvl w:ilvl="0" w:tplc="45AC289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A0F28"/>
    <w:multiLevelType w:val="hybridMultilevel"/>
    <w:tmpl w:val="58342090"/>
    <w:lvl w:ilvl="0" w:tplc="97AADAB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5565E"/>
    <w:multiLevelType w:val="hybridMultilevel"/>
    <w:tmpl w:val="502872AA"/>
    <w:lvl w:ilvl="0" w:tplc="73502094">
      <w:start w:val="1"/>
      <w:numFmt w:val="bullet"/>
      <w:lvlText w:val="-"/>
      <w:lvlJc w:val="left"/>
      <w:pPr>
        <w:ind w:left="151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CB95ED9"/>
    <w:multiLevelType w:val="hybridMultilevel"/>
    <w:tmpl w:val="F4587C72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118CD"/>
    <w:multiLevelType w:val="hybridMultilevel"/>
    <w:tmpl w:val="55064078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BF122F"/>
    <w:multiLevelType w:val="multilevel"/>
    <w:tmpl w:val="9096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6D121A"/>
    <w:multiLevelType w:val="hybridMultilevel"/>
    <w:tmpl w:val="33BE5998"/>
    <w:lvl w:ilvl="0" w:tplc="735020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4"/>
  </w:num>
  <w:num w:numId="12">
    <w:abstractNumId w:val="7"/>
  </w:num>
  <w:num w:numId="13">
    <w:abstractNumId w:val="9"/>
  </w:num>
  <w:num w:numId="14">
    <w:abstractNumId w:val="13"/>
  </w:num>
  <w:num w:numId="15">
    <w:abstractNumId w:val="10"/>
  </w:num>
  <w:num w:numId="16">
    <w:abstractNumId w:val="11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68"/>
    <w:rsid w:val="00055194"/>
    <w:rsid w:val="000B65F6"/>
    <w:rsid w:val="00114B02"/>
    <w:rsid w:val="00141C65"/>
    <w:rsid w:val="001544BC"/>
    <w:rsid w:val="0024359C"/>
    <w:rsid w:val="003356BD"/>
    <w:rsid w:val="003617DF"/>
    <w:rsid w:val="00367305"/>
    <w:rsid w:val="00377148"/>
    <w:rsid w:val="0044383F"/>
    <w:rsid w:val="004505BE"/>
    <w:rsid w:val="005374E4"/>
    <w:rsid w:val="00554240"/>
    <w:rsid w:val="005B4F7D"/>
    <w:rsid w:val="005D7BCA"/>
    <w:rsid w:val="005F63CB"/>
    <w:rsid w:val="00606A2C"/>
    <w:rsid w:val="006316C2"/>
    <w:rsid w:val="006F7927"/>
    <w:rsid w:val="0070776B"/>
    <w:rsid w:val="007320F3"/>
    <w:rsid w:val="00747C88"/>
    <w:rsid w:val="0089097A"/>
    <w:rsid w:val="00902D33"/>
    <w:rsid w:val="009665AF"/>
    <w:rsid w:val="00983577"/>
    <w:rsid w:val="009D3268"/>
    <w:rsid w:val="009D3AB6"/>
    <w:rsid w:val="00A73C49"/>
    <w:rsid w:val="00A83AE6"/>
    <w:rsid w:val="00AD4F82"/>
    <w:rsid w:val="00AF2D46"/>
    <w:rsid w:val="00B24955"/>
    <w:rsid w:val="00B55AF1"/>
    <w:rsid w:val="00B97DB1"/>
    <w:rsid w:val="00C92B21"/>
    <w:rsid w:val="00CA0997"/>
    <w:rsid w:val="00CF267B"/>
    <w:rsid w:val="00DE11CE"/>
    <w:rsid w:val="00E04D49"/>
    <w:rsid w:val="00E10FF0"/>
    <w:rsid w:val="00E71EB3"/>
    <w:rsid w:val="00E96D1B"/>
    <w:rsid w:val="00EE35FD"/>
    <w:rsid w:val="00F03CDD"/>
    <w:rsid w:val="00F20E76"/>
    <w:rsid w:val="00F63A20"/>
    <w:rsid w:val="00FB51E7"/>
    <w:rsid w:val="00FD79DB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88FA"/>
  <w15:chartTrackingRefBased/>
  <w15:docId w15:val="{1E8361BF-3B2E-421C-B843-E9392EA5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9D3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D326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9D3268"/>
    <w:rPr>
      <w:b/>
      <w:bCs/>
    </w:rPr>
  </w:style>
  <w:style w:type="paragraph" w:styleId="Odlomakpopisa">
    <w:name w:val="List Paragraph"/>
    <w:basedOn w:val="Normal"/>
    <w:uiPriority w:val="34"/>
    <w:qFormat/>
    <w:rsid w:val="00B55AF1"/>
    <w:pPr>
      <w:ind w:left="720"/>
      <w:contextualSpacing/>
    </w:pPr>
  </w:style>
  <w:style w:type="paragraph" w:customStyle="1" w:styleId="box8314367">
    <w:name w:val="box_8314367"/>
    <w:basedOn w:val="Normal"/>
    <w:rsid w:val="00CA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CA0997"/>
  </w:style>
  <w:style w:type="character" w:customStyle="1" w:styleId="bold">
    <w:name w:val="bold"/>
    <w:basedOn w:val="Zadanifontodlomka"/>
    <w:rsid w:val="00CA0997"/>
  </w:style>
  <w:style w:type="paragraph" w:customStyle="1" w:styleId="box8328626">
    <w:name w:val="box_8328626"/>
    <w:basedOn w:val="Normal"/>
    <w:rsid w:val="009D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D4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6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x8329176">
    <w:name w:val="box_8329176"/>
    <w:basedOn w:val="Normal"/>
    <w:rsid w:val="00FF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Lukačević Krunoslav</dc:creator>
  <cp:keywords/>
  <dc:description/>
  <cp:lastModifiedBy>Lukačević Krunoslav</cp:lastModifiedBy>
  <cp:revision>5</cp:revision>
  <cp:lastPrinted>2023-05-22T12:33:00Z</cp:lastPrinted>
  <dcterms:created xsi:type="dcterms:W3CDTF">2024-04-18T08:44:00Z</dcterms:created>
  <dcterms:modified xsi:type="dcterms:W3CDTF">2024-04-18T09:21:00Z</dcterms:modified>
</cp:coreProperties>
</file>